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D3" w:rsidRPr="00CC0AD3" w:rsidRDefault="00CC0AD3" w:rsidP="00CC0AD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rPr>
          <w:rFonts w:ascii="Calibri" w:eastAsia="Times New Roman" w:hAnsi="Calibri" w:cs="Times New Roman"/>
          <w:b/>
          <w:sz w:val="28"/>
          <w:szCs w:val="24"/>
          <w:lang w:eastAsia="en-IN"/>
        </w:rPr>
      </w:pPr>
      <w:r w:rsidRPr="00CC0AD3">
        <w:rPr>
          <w:rFonts w:ascii="Calibri" w:eastAsia="Times New Roman" w:hAnsi="Calibri" w:cs="Times New Roman"/>
          <w:b/>
          <w:sz w:val="28"/>
          <w:szCs w:val="24"/>
          <w:lang w:eastAsia="en-IN"/>
        </w:rPr>
        <w:t xml:space="preserve">Hotel Industry Trying </w:t>
      </w:r>
      <w:r>
        <w:rPr>
          <w:rFonts w:ascii="Calibri" w:eastAsia="Times New Roman" w:hAnsi="Calibri" w:cs="Times New Roman"/>
          <w:b/>
          <w:sz w:val="28"/>
          <w:szCs w:val="24"/>
          <w:lang w:eastAsia="en-IN"/>
        </w:rPr>
        <w:t>t</w:t>
      </w:r>
      <w:r w:rsidRPr="00CC0AD3">
        <w:rPr>
          <w:rFonts w:ascii="Calibri" w:eastAsia="Times New Roman" w:hAnsi="Calibri" w:cs="Times New Roman"/>
          <w:b/>
          <w:sz w:val="28"/>
          <w:szCs w:val="24"/>
          <w:lang w:eastAsia="en-IN"/>
        </w:rPr>
        <w:t xml:space="preserve">o Win Back Domestic Tourists; Sees Better Prospects </w:t>
      </w:r>
      <w:r>
        <w:rPr>
          <w:rFonts w:ascii="Calibri" w:eastAsia="Times New Roman" w:hAnsi="Calibri" w:cs="Times New Roman"/>
          <w:b/>
          <w:sz w:val="28"/>
          <w:szCs w:val="24"/>
          <w:lang w:eastAsia="en-IN"/>
        </w:rPr>
        <w:t>i</w:t>
      </w:r>
      <w:r w:rsidRPr="00CC0AD3">
        <w:rPr>
          <w:rFonts w:ascii="Calibri" w:eastAsia="Times New Roman" w:hAnsi="Calibri" w:cs="Times New Roman"/>
          <w:b/>
          <w:sz w:val="28"/>
          <w:szCs w:val="24"/>
          <w:lang w:eastAsia="en-IN"/>
        </w:rPr>
        <w:t>n Next Six Months: FICCI Survey</w:t>
      </w:r>
    </w:p>
    <w:p w:rsidR="00CC0AD3" w:rsidRPr="00CC0AD3" w:rsidRDefault="00CC0AD3" w:rsidP="00CC0AD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rPr>
          <w:rFonts w:ascii="Calibri" w:eastAsia="Times New Roman" w:hAnsi="Calibri" w:cs="Times New Roman"/>
          <w:i/>
          <w:sz w:val="28"/>
          <w:lang w:eastAsia="en-IN"/>
        </w:rPr>
      </w:pPr>
      <w:proofErr w:type="gramStart"/>
      <w:r w:rsidRPr="00CC0AD3">
        <w:rPr>
          <w:rFonts w:ascii="Calibri" w:eastAsia="Times New Roman" w:hAnsi="Calibri" w:cs="Times New Roman"/>
          <w:i/>
          <w:sz w:val="28"/>
          <w:lang w:eastAsia="en-IN"/>
        </w:rPr>
        <w:t>Industry looking to Govt. for grant</w:t>
      </w:r>
      <w:proofErr w:type="gramEnd"/>
      <w:r w:rsidRPr="00CC0AD3">
        <w:rPr>
          <w:rFonts w:ascii="Calibri" w:eastAsia="Times New Roman" w:hAnsi="Calibri" w:cs="Times New Roman"/>
          <w:i/>
          <w:sz w:val="28"/>
          <w:lang w:eastAsia="en-IN"/>
        </w:rPr>
        <w:t xml:space="preserve"> of infrastructure status; export status to tourism &amp; service tax exemption on </w:t>
      </w:r>
      <w:proofErr w:type="spellStart"/>
      <w:r w:rsidRPr="00CC0AD3">
        <w:rPr>
          <w:rFonts w:ascii="Calibri" w:eastAsia="Times New Roman" w:hAnsi="Calibri" w:cs="Times New Roman"/>
          <w:i/>
          <w:sz w:val="28"/>
          <w:lang w:eastAsia="en-IN"/>
        </w:rPr>
        <w:t>forex</w:t>
      </w:r>
      <w:proofErr w:type="spellEnd"/>
      <w:r w:rsidRPr="00CC0AD3">
        <w:rPr>
          <w:rFonts w:ascii="Calibri" w:eastAsia="Times New Roman" w:hAnsi="Calibri" w:cs="Times New Roman"/>
          <w:i/>
          <w:sz w:val="28"/>
          <w:lang w:eastAsia="en-IN"/>
        </w:rPr>
        <w:t xml:space="preserve"> earnings</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b/>
          <w:bCs/>
          <w:lang w:eastAsia="en-IN"/>
        </w:rPr>
        <w:t>NEW DELHI, September 26, 2009.</w:t>
      </w:r>
      <w:r w:rsidRPr="00CC0AD3">
        <w:rPr>
          <w:rFonts w:ascii="Calibri" w:eastAsia="Times New Roman" w:hAnsi="Calibri" w:cs="Times New Roman"/>
          <w:bCs/>
          <w:lang w:eastAsia="en-IN"/>
        </w:rPr>
        <w:t xml:space="preserve">  A FICCI Survey on ‘Hotel Industry: Putting the Tourism Downturn </w:t>
      </w:r>
      <w:proofErr w:type="gramStart"/>
      <w:r w:rsidRPr="00CC0AD3">
        <w:rPr>
          <w:rFonts w:ascii="Calibri" w:eastAsia="Times New Roman" w:hAnsi="Calibri" w:cs="Times New Roman"/>
          <w:bCs/>
          <w:lang w:eastAsia="en-IN"/>
        </w:rPr>
        <w:t>Behind’  reveals</w:t>
      </w:r>
      <w:proofErr w:type="gramEnd"/>
      <w:r w:rsidRPr="00CC0AD3">
        <w:rPr>
          <w:rFonts w:ascii="Calibri" w:eastAsia="Times New Roman" w:hAnsi="Calibri" w:cs="Times New Roman"/>
          <w:bCs/>
          <w:lang w:eastAsia="en-IN"/>
        </w:rPr>
        <w:t xml:space="preserve"> that the Indian hotel industry</w:t>
      </w:r>
      <w:r w:rsidRPr="00CC0AD3">
        <w:rPr>
          <w:rFonts w:ascii="Calibri" w:eastAsia="Times New Roman" w:hAnsi="Calibri" w:cs="Times New Roman"/>
          <w:lang w:eastAsia="en-IN"/>
        </w:rPr>
        <w:t xml:space="preserve">, which was hit badly due to the economic slowdown, </w:t>
      </w:r>
      <w:r w:rsidRPr="00CC0AD3">
        <w:rPr>
          <w:rFonts w:ascii="Calibri" w:eastAsia="Times New Roman" w:hAnsi="Calibri" w:cs="Times New Roman"/>
          <w:bCs/>
          <w:lang w:eastAsia="en-IN"/>
        </w:rPr>
        <w:t>is now on a recovery path</w:t>
      </w:r>
      <w:r w:rsidRPr="00CC0AD3">
        <w:rPr>
          <w:rFonts w:ascii="Calibri" w:eastAsia="Times New Roman" w:hAnsi="Calibri" w:cs="Times New Roman"/>
          <w:lang w:eastAsia="en-IN"/>
        </w:rPr>
        <w:t xml:space="preserve">. While nearly 40 percent of the participants in the Survey mentioned that the current performance of their industry is ‘moderately to substantially better’ vis-à-vis the last six months, nearly 75 per cent feel that the hotel industry’s performance would improve in the next six months.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The FICCI Survey notes that although the mood amongst members of the hotel industry is fairly buoyant, </w:t>
      </w:r>
      <w:r w:rsidRPr="00CC0AD3">
        <w:rPr>
          <w:rFonts w:ascii="Calibri" w:eastAsia="Times New Roman" w:hAnsi="Calibri" w:cs="Times New Roman"/>
          <w:bCs/>
          <w:lang w:eastAsia="en-IN"/>
        </w:rPr>
        <w:t>the degree of optimism about current and near term performance increases as one moves up from the 2 star and 3 star category of hotels to 4 star, 5 star and 5 star deluxe categories</w:t>
      </w:r>
      <w:r w:rsidRPr="00CC0AD3">
        <w:rPr>
          <w:rFonts w:ascii="Calibri" w:eastAsia="Times New Roman" w:hAnsi="Calibri" w:cs="Times New Roman"/>
          <w:lang w:eastAsia="en-IN"/>
        </w:rPr>
        <w:t xml:space="preserve">. And this </w:t>
      </w:r>
      <w:r w:rsidRPr="00CC0AD3">
        <w:rPr>
          <w:rFonts w:ascii="Calibri" w:eastAsia="Times New Roman" w:hAnsi="Calibri" w:cs="Times New Roman"/>
          <w:bCs/>
          <w:lang w:eastAsia="en-IN"/>
        </w:rPr>
        <w:t>difference can be explained by the nature of the clientele</w:t>
      </w:r>
      <w:r w:rsidRPr="00CC0AD3">
        <w:rPr>
          <w:rFonts w:ascii="Calibri" w:eastAsia="Times New Roman" w:hAnsi="Calibri" w:cs="Times New Roman"/>
          <w:lang w:eastAsia="en-IN"/>
        </w:rPr>
        <w:t xml:space="preserve"> to which these hotels cater to on a regular basis.</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Feedback gathered from hoteliers show that with the global economy showing signs of improvement, foreign tourist arrivals, particularly those who travel on business, is once again picking up. Also corporate travel within India is showing signs of revival. As </w:t>
      </w:r>
      <w:proofErr w:type="gramStart"/>
      <w:r w:rsidRPr="00CC0AD3">
        <w:rPr>
          <w:rFonts w:ascii="Calibri" w:eastAsia="Times New Roman" w:hAnsi="Calibri" w:cs="Times New Roman"/>
          <w:lang w:eastAsia="en-IN"/>
        </w:rPr>
        <w:t>these</w:t>
      </w:r>
      <w:proofErr w:type="gramEnd"/>
      <w:r w:rsidRPr="00CC0AD3">
        <w:rPr>
          <w:rFonts w:ascii="Calibri" w:eastAsia="Times New Roman" w:hAnsi="Calibri" w:cs="Times New Roman"/>
          <w:lang w:eastAsia="en-IN"/>
        </w:rPr>
        <w:t xml:space="preserve"> segment of tourists is the catchment area of large hotels, hotels upwards of 4 star category are seeing improvement in business.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The findings are based on responses from 100 hotels in different categories having a </w:t>
      </w:r>
      <w:proofErr w:type="spellStart"/>
      <w:r w:rsidRPr="00CC0AD3">
        <w:rPr>
          <w:rFonts w:ascii="Calibri" w:eastAsia="Times New Roman" w:hAnsi="Calibri" w:cs="Times New Roman"/>
          <w:lang w:eastAsia="en-IN"/>
        </w:rPr>
        <w:t>a</w:t>
      </w:r>
      <w:proofErr w:type="spellEnd"/>
      <w:r w:rsidRPr="00CC0AD3">
        <w:rPr>
          <w:rFonts w:ascii="Calibri" w:eastAsia="Times New Roman" w:hAnsi="Calibri" w:cs="Times New Roman"/>
          <w:lang w:eastAsia="en-IN"/>
        </w:rPr>
        <w:t xml:space="preserve"> turnover ranging from Rs 1 </w:t>
      </w:r>
      <w:proofErr w:type="spellStart"/>
      <w:r w:rsidRPr="00CC0AD3">
        <w:rPr>
          <w:rFonts w:ascii="Calibri" w:eastAsia="Times New Roman" w:hAnsi="Calibri" w:cs="Times New Roman"/>
          <w:lang w:eastAsia="en-IN"/>
        </w:rPr>
        <w:t>crore</w:t>
      </w:r>
      <w:proofErr w:type="spellEnd"/>
      <w:r w:rsidRPr="00CC0AD3">
        <w:rPr>
          <w:rFonts w:ascii="Calibri" w:eastAsia="Times New Roman" w:hAnsi="Calibri" w:cs="Times New Roman"/>
          <w:lang w:eastAsia="en-IN"/>
        </w:rPr>
        <w:t xml:space="preserve"> to Rs 1400 </w:t>
      </w:r>
      <w:proofErr w:type="spellStart"/>
      <w:r w:rsidRPr="00CC0AD3">
        <w:rPr>
          <w:rFonts w:ascii="Calibri" w:eastAsia="Times New Roman" w:hAnsi="Calibri" w:cs="Times New Roman"/>
          <w:lang w:eastAsia="en-IN"/>
        </w:rPr>
        <w:t>crores</w:t>
      </w:r>
      <w:proofErr w:type="spellEnd"/>
      <w:r w:rsidRPr="00CC0AD3">
        <w:rPr>
          <w:rFonts w:ascii="Calibri" w:eastAsia="Times New Roman" w:hAnsi="Calibri" w:cs="Times New Roman"/>
          <w:lang w:eastAsia="en-IN"/>
        </w:rPr>
        <w:t xml:space="preserve">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bCs/>
          <w:lang w:eastAsia="en-IN"/>
        </w:rPr>
        <w:t>Budget hotels</w:t>
      </w:r>
      <w:r w:rsidRPr="00CC0AD3">
        <w:rPr>
          <w:rFonts w:ascii="Calibri" w:eastAsia="Times New Roman" w:hAnsi="Calibri" w:cs="Times New Roman"/>
          <w:lang w:eastAsia="en-IN"/>
        </w:rPr>
        <w:t xml:space="preserve"> (2 </w:t>
      </w:r>
      <w:proofErr w:type="gramStart"/>
      <w:r w:rsidRPr="00CC0AD3">
        <w:rPr>
          <w:rFonts w:ascii="Calibri" w:eastAsia="Times New Roman" w:hAnsi="Calibri" w:cs="Times New Roman"/>
          <w:lang w:eastAsia="en-IN"/>
        </w:rPr>
        <w:t>star</w:t>
      </w:r>
      <w:proofErr w:type="gramEnd"/>
      <w:r w:rsidRPr="00CC0AD3">
        <w:rPr>
          <w:rFonts w:ascii="Calibri" w:eastAsia="Times New Roman" w:hAnsi="Calibri" w:cs="Times New Roman"/>
          <w:lang w:eastAsia="en-IN"/>
        </w:rPr>
        <w:t xml:space="preserve"> and 3 star) on the other hand are still waiting to see some improvement in their performance as these </w:t>
      </w:r>
      <w:r w:rsidRPr="00CC0AD3">
        <w:rPr>
          <w:rFonts w:ascii="Calibri" w:eastAsia="Times New Roman" w:hAnsi="Calibri" w:cs="Times New Roman"/>
          <w:bCs/>
          <w:lang w:eastAsia="en-IN"/>
        </w:rPr>
        <w:t>depend largely on</w:t>
      </w:r>
      <w:r w:rsidRPr="00CC0AD3">
        <w:rPr>
          <w:rFonts w:ascii="Calibri" w:eastAsia="Times New Roman" w:hAnsi="Calibri" w:cs="Times New Roman"/>
          <w:lang w:eastAsia="en-IN"/>
        </w:rPr>
        <w:t xml:space="preserve"> </w:t>
      </w:r>
      <w:r w:rsidRPr="00CC0AD3">
        <w:rPr>
          <w:rFonts w:ascii="Calibri" w:eastAsia="Times New Roman" w:hAnsi="Calibri" w:cs="Times New Roman"/>
          <w:bCs/>
          <w:lang w:eastAsia="en-IN"/>
        </w:rPr>
        <w:t>domestic tourists and a different segment of income earning foreign tourist</w:t>
      </w:r>
      <w:r w:rsidRPr="00CC0AD3">
        <w:rPr>
          <w:rFonts w:ascii="Calibri" w:eastAsia="Times New Roman" w:hAnsi="Calibri" w:cs="Times New Roman"/>
          <w:lang w:eastAsia="en-IN"/>
        </w:rPr>
        <w:t xml:space="preserve">. Tourist flows on account of both these categories are still limited and it will take some more time for these to pick up. With concerns about employment prospects and job security still looming large, many casual, leisure and holiday </w:t>
      </w:r>
      <w:proofErr w:type="spellStart"/>
      <w:r w:rsidRPr="00CC0AD3">
        <w:rPr>
          <w:rFonts w:ascii="Calibri" w:eastAsia="Times New Roman" w:hAnsi="Calibri" w:cs="Times New Roman"/>
          <w:lang w:eastAsia="en-IN"/>
        </w:rPr>
        <w:t>travelers</w:t>
      </w:r>
      <w:proofErr w:type="spellEnd"/>
      <w:r w:rsidRPr="00CC0AD3">
        <w:rPr>
          <w:rFonts w:ascii="Calibri" w:eastAsia="Times New Roman" w:hAnsi="Calibri" w:cs="Times New Roman"/>
          <w:lang w:eastAsia="en-IN"/>
        </w:rPr>
        <w:t xml:space="preserve"> have cut down on their discretionary spending and this is getting reflected directly in tourist arrivals.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The difference in the performance level and near term outlook across categories of hotels gets reflected clearly when one looks at the disaggregated responses to occupancy levels and revenue position.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Taking the case of </w:t>
      </w:r>
      <w:r w:rsidRPr="00CC0AD3">
        <w:rPr>
          <w:rFonts w:ascii="Calibri" w:eastAsia="Times New Roman" w:hAnsi="Calibri" w:cs="Times New Roman"/>
          <w:bCs/>
          <w:lang w:eastAsia="en-IN"/>
        </w:rPr>
        <w:t>occupancy levels</w:t>
      </w:r>
      <w:r w:rsidRPr="00CC0AD3">
        <w:rPr>
          <w:rFonts w:ascii="Calibri" w:eastAsia="Times New Roman" w:hAnsi="Calibri" w:cs="Times New Roman"/>
          <w:lang w:eastAsia="en-IN"/>
        </w:rPr>
        <w:t xml:space="preserve"> first, the FICCI Survey states that majority of the hotels from 5 star and 5 star deluxe categories have reported an occupancy level of about 50 percent to 75 per cent over the last six months. As against this, a significantly large proportion of hotels from the 3 star and 4 star </w:t>
      </w:r>
      <w:proofErr w:type="gramStart"/>
      <w:r w:rsidRPr="00CC0AD3">
        <w:rPr>
          <w:rFonts w:ascii="Calibri" w:eastAsia="Times New Roman" w:hAnsi="Calibri" w:cs="Times New Roman"/>
          <w:lang w:eastAsia="en-IN"/>
        </w:rPr>
        <w:t>category</w:t>
      </w:r>
      <w:proofErr w:type="gramEnd"/>
      <w:r w:rsidRPr="00CC0AD3">
        <w:rPr>
          <w:rFonts w:ascii="Calibri" w:eastAsia="Times New Roman" w:hAnsi="Calibri" w:cs="Times New Roman"/>
          <w:lang w:eastAsia="en-IN"/>
        </w:rPr>
        <w:t xml:space="preserve"> have reported an occupancy level of 25 percent to 50 percent over the last six months. 2 star category hotels have been languishing with almost 43 per cent reporting occupancy of less than 25 per cent over the last six months.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It is also important to note that within the leisure, business and leisure &amp; business hotel categories, </w:t>
      </w:r>
      <w:r w:rsidRPr="00CC0AD3">
        <w:rPr>
          <w:rFonts w:ascii="Calibri" w:eastAsia="Times New Roman" w:hAnsi="Calibri" w:cs="Times New Roman"/>
          <w:bCs/>
          <w:lang w:eastAsia="en-IN"/>
        </w:rPr>
        <w:t>it is the business segment where a large proportion of hotels have seen occupancy of about 50 per cent to 75 per cent over the last six months.</w:t>
      </w:r>
      <w:r w:rsidRPr="00CC0AD3">
        <w:rPr>
          <w:rFonts w:ascii="Calibri" w:eastAsia="Times New Roman" w:hAnsi="Calibri" w:cs="Times New Roman"/>
          <w:lang w:eastAsia="en-IN"/>
        </w:rPr>
        <w:t xml:space="preserve"> Hotels that are standalone leisure hotels and those that </w:t>
      </w:r>
      <w:r w:rsidRPr="00CC0AD3">
        <w:rPr>
          <w:rFonts w:ascii="Calibri" w:eastAsia="Times New Roman" w:hAnsi="Calibri" w:cs="Times New Roman"/>
          <w:lang w:eastAsia="en-IN"/>
        </w:rPr>
        <w:lastRenderedPageBreak/>
        <w:t xml:space="preserve">cater to both leisure and business segments have not done as well as the standalone business hotels in terms of occupancy over the last six months.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In terms of </w:t>
      </w:r>
      <w:r w:rsidRPr="00CC0AD3">
        <w:rPr>
          <w:rFonts w:ascii="Calibri" w:eastAsia="Times New Roman" w:hAnsi="Calibri" w:cs="Times New Roman"/>
          <w:bCs/>
          <w:lang w:eastAsia="en-IN"/>
        </w:rPr>
        <w:t>revenue position</w:t>
      </w:r>
      <w:r w:rsidRPr="00CC0AD3">
        <w:rPr>
          <w:rFonts w:ascii="Calibri" w:eastAsia="Times New Roman" w:hAnsi="Calibri" w:cs="Times New Roman"/>
          <w:lang w:eastAsia="en-IN"/>
        </w:rPr>
        <w:t xml:space="preserve">, again we see that players largely from the 5 star and 5 star deluxe category hotels that have reported improvement over the last six months. While close to 40 percent of the hotels from the 5 star </w:t>
      </w:r>
      <w:proofErr w:type="gramStart"/>
      <w:r w:rsidRPr="00CC0AD3">
        <w:rPr>
          <w:rFonts w:ascii="Calibri" w:eastAsia="Times New Roman" w:hAnsi="Calibri" w:cs="Times New Roman"/>
          <w:lang w:eastAsia="en-IN"/>
        </w:rPr>
        <w:t>category</w:t>
      </w:r>
      <w:proofErr w:type="gramEnd"/>
      <w:r w:rsidRPr="00CC0AD3">
        <w:rPr>
          <w:rFonts w:ascii="Calibri" w:eastAsia="Times New Roman" w:hAnsi="Calibri" w:cs="Times New Roman"/>
          <w:lang w:eastAsia="en-IN"/>
        </w:rPr>
        <w:t xml:space="preserve"> have seen an improvement in the revenue position, a whopping 85 percent of the hotels from the 5 star deluxe segment have seen an improvement in revenues over the last two quarters. While a large proportion of participants from the 3 star and 4 star segments said that their revenue position over the last six months has remained by and large same, a majority from the 2 star </w:t>
      </w:r>
      <w:proofErr w:type="gramStart"/>
      <w:r w:rsidRPr="00CC0AD3">
        <w:rPr>
          <w:rFonts w:ascii="Calibri" w:eastAsia="Times New Roman" w:hAnsi="Calibri" w:cs="Times New Roman"/>
          <w:lang w:eastAsia="en-IN"/>
        </w:rPr>
        <w:t>segment</w:t>
      </w:r>
      <w:proofErr w:type="gramEnd"/>
      <w:r w:rsidRPr="00CC0AD3">
        <w:rPr>
          <w:rFonts w:ascii="Calibri" w:eastAsia="Times New Roman" w:hAnsi="Calibri" w:cs="Times New Roman"/>
          <w:lang w:eastAsia="en-IN"/>
        </w:rPr>
        <w:t xml:space="preserve"> have experienced a downtrend in revenues in the recent past.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The </w:t>
      </w:r>
      <w:r w:rsidRPr="00CC0AD3">
        <w:rPr>
          <w:rFonts w:ascii="Calibri" w:eastAsia="Times New Roman" w:hAnsi="Calibri" w:cs="Times New Roman"/>
          <w:bCs/>
          <w:lang w:eastAsia="en-IN"/>
        </w:rPr>
        <w:t>outlook for revenues</w:t>
      </w:r>
      <w:r w:rsidRPr="00CC0AD3">
        <w:rPr>
          <w:rFonts w:ascii="Calibri" w:eastAsia="Times New Roman" w:hAnsi="Calibri" w:cs="Times New Roman"/>
          <w:lang w:eastAsia="en-IN"/>
        </w:rPr>
        <w:t xml:space="preserve"> however seems better with close to 45 percent of the participants from even the 2 star </w:t>
      </w:r>
      <w:proofErr w:type="gramStart"/>
      <w:r w:rsidRPr="00CC0AD3">
        <w:rPr>
          <w:rFonts w:ascii="Calibri" w:eastAsia="Times New Roman" w:hAnsi="Calibri" w:cs="Times New Roman"/>
          <w:lang w:eastAsia="en-IN"/>
        </w:rPr>
        <w:t>category</w:t>
      </w:r>
      <w:proofErr w:type="gramEnd"/>
      <w:r w:rsidRPr="00CC0AD3">
        <w:rPr>
          <w:rFonts w:ascii="Calibri" w:eastAsia="Times New Roman" w:hAnsi="Calibri" w:cs="Times New Roman"/>
          <w:lang w:eastAsia="en-IN"/>
        </w:rPr>
        <w:t xml:space="preserve"> reporting a likely improvement in the coming six months. The proportion of participants who expect an improvement in revenue position in the near term from other hotel segments is quite high – close to or more than 75 percent in case of 3 star, 4 star and 5 star categories and upwards of 90 percent in case of 5 star deluxe category.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The difference in current performance and near term outlook across different categories of hotels is also shaping differently the </w:t>
      </w:r>
      <w:r w:rsidRPr="00CC0AD3">
        <w:rPr>
          <w:rFonts w:ascii="Calibri" w:eastAsia="Times New Roman" w:hAnsi="Calibri" w:cs="Times New Roman"/>
          <w:bCs/>
          <w:lang w:eastAsia="en-IN"/>
        </w:rPr>
        <w:t>strategies being adopted by hotels to bolster their business</w:t>
      </w:r>
      <w:r w:rsidRPr="00CC0AD3">
        <w:rPr>
          <w:rFonts w:ascii="Calibri" w:eastAsia="Times New Roman" w:hAnsi="Calibri" w:cs="Times New Roman"/>
          <w:lang w:eastAsia="en-IN"/>
        </w:rPr>
        <w:t xml:space="preserve">. While the </w:t>
      </w:r>
      <w:r w:rsidRPr="00CC0AD3">
        <w:rPr>
          <w:rFonts w:ascii="Calibri" w:eastAsia="Times New Roman" w:hAnsi="Calibri" w:cs="Times New Roman"/>
          <w:bCs/>
          <w:lang w:eastAsia="en-IN"/>
        </w:rPr>
        <w:t xml:space="preserve">budget hotels (2 </w:t>
      </w:r>
      <w:proofErr w:type="gramStart"/>
      <w:r w:rsidRPr="00CC0AD3">
        <w:rPr>
          <w:rFonts w:ascii="Calibri" w:eastAsia="Times New Roman" w:hAnsi="Calibri" w:cs="Times New Roman"/>
          <w:bCs/>
          <w:lang w:eastAsia="en-IN"/>
        </w:rPr>
        <w:t>star</w:t>
      </w:r>
      <w:proofErr w:type="gramEnd"/>
      <w:r w:rsidRPr="00CC0AD3">
        <w:rPr>
          <w:rFonts w:ascii="Calibri" w:eastAsia="Times New Roman" w:hAnsi="Calibri" w:cs="Times New Roman"/>
          <w:bCs/>
          <w:lang w:eastAsia="en-IN"/>
        </w:rPr>
        <w:t xml:space="preserve"> and 3 star) are focusing on getting larger volumes in the near term, higher segment hotels are aiming not only for larger volumes but also higher pricing for F&amp;B Sales and Room Sales</w:t>
      </w:r>
      <w:r w:rsidRPr="00CC0AD3">
        <w:rPr>
          <w:rFonts w:ascii="Calibri" w:eastAsia="Times New Roman" w:hAnsi="Calibri" w:cs="Times New Roman"/>
          <w:lang w:eastAsia="en-IN"/>
        </w:rPr>
        <w:t xml:space="preserve">. The high end hotels that participated in the FICCI Survey opined that with the market for business travel and MICE (Meetings, Incentives, Convention and Exhibition) on the move they would be looking at increasing prices for rooms as well as F&amp;B sales in the coming six months.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It is also interesting to note that while on the pricing front we are seeing a divergence of views amongst members from different categories of hotels, there is a </w:t>
      </w:r>
      <w:r w:rsidRPr="00CC0AD3">
        <w:rPr>
          <w:rFonts w:ascii="Calibri" w:eastAsia="Times New Roman" w:hAnsi="Calibri" w:cs="Times New Roman"/>
          <w:bCs/>
          <w:lang w:eastAsia="en-IN"/>
        </w:rPr>
        <w:t>near unanimity amongst players when it comes to their focus on marketing efforts in the near future</w:t>
      </w:r>
      <w:r w:rsidRPr="00CC0AD3">
        <w:rPr>
          <w:rFonts w:ascii="Calibri" w:eastAsia="Times New Roman" w:hAnsi="Calibri" w:cs="Times New Roman"/>
          <w:lang w:eastAsia="en-IN"/>
        </w:rPr>
        <w:t xml:space="preserve">.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The survey shows that while hotels would step up marketing efforts both in India and abroad, </w:t>
      </w:r>
      <w:r w:rsidRPr="00CC0AD3">
        <w:rPr>
          <w:rFonts w:ascii="Calibri" w:eastAsia="Times New Roman" w:hAnsi="Calibri" w:cs="Times New Roman"/>
          <w:bCs/>
          <w:lang w:eastAsia="en-IN"/>
        </w:rPr>
        <w:t>greater emphasis would clearly be on the domestic market</w:t>
      </w:r>
      <w:r w:rsidRPr="00CC0AD3">
        <w:rPr>
          <w:rFonts w:ascii="Calibri" w:eastAsia="Times New Roman" w:hAnsi="Calibri" w:cs="Times New Roman"/>
          <w:lang w:eastAsia="en-IN"/>
        </w:rPr>
        <w:t xml:space="preserve">. India has 500 million strong domestic tourists per annum and these would be the focus of marketing strategies of hotels across all segments. The 5.43 million foreign tourists who come to India will get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proofErr w:type="gramStart"/>
      <w:r w:rsidRPr="00CC0AD3">
        <w:rPr>
          <w:rFonts w:ascii="Calibri" w:eastAsia="Times New Roman" w:hAnsi="Calibri" w:cs="Times New Roman"/>
          <w:lang w:eastAsia="en-IN"/>
        </w:rPr>
        <w:t>attention</w:t>
      </w:r>
      <w:proofErr w:type="gramEnd"/>
      <w:r w:rsidRPr="00CC0AD3">
        <w:rPr>
          <w:rFonts w:ascii="Calibri" w:eastAsia="Times New Roman" w:hAnsi="Calibri" w:cs="Times New Roman"/>
          <w:lang w:eastAsia="en-IN"/>
        </w:rPr>
        <w:t xml:space="preserve"> but not to the extent domestic tourists would. This last point signifies that hotels are trying to first win back domestic customers who were lost over the last one to two years even if the majority of them do not yield high revenues in terms of their follow up expenditure.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While the industry players are making all possible efforts to improve their business performance, there is also a </w:t>
      </w:r>
      <w:r w:rsidRPr="00CC0AD3">
        <w:rPr>
          <w:rFonts w:ascii="Calibri" w:eastAsia="Times New Roman" w:hAnsi="Calibri" w:cs="Times New Roman"/>
          <w:bCs/>
          <w:lang w:eastAsia="en-IN"/>
        </w:rPr>
        <w:t>great sense of expectation with regard to support from the government</w:t>
      </w:r>
      <w:r w:rsidRPr="00CC0AD3">
        <w:rPr>
          <w:rFonts w:ascii="Calibri" w:eastAsia="Times New Roman" w:hAnsi="Calibri" w:cs="Times New Roman"/>
          <w:lang w:eastAsia="en-IN"/>
        </w:rPr>
        <w:t xml:space="preserve"> at this crucial juncture. Many of the hotels that participated in the FICCI survey said that the government must act upon the </w:t>
      </w:r>
      <w:r w:rsidRPr="00CC0AD3">
        <w:rPr>
          <w:rFonts w:ascii="Calibri" w:eastAsia="Times New Roman" w:hAnsi="Calibri" w:cs="Times New Roman"/>
          <w:bCs/>
          <w:lang w:eastAsia="en-IN"/>
        </w:rPr>
        <w:t>industry‘s requests</w:t>
      </w:r>
      <w:r w:rsidRPr="00CC0AD3">
        <w:rPr>
          <w:rFonts w:ascii="Calibri" w:eastAsia="Times New Roman" w:hAnsi="Calibri" w:cs="Times New Roman"/>
          <w:lang w:eastAsia="en-IN"/>
        </w:rPr>
        <w:t xml:space="preserve"> for:  </w:t>
      </w:r>
    </w:p>
    <w:p w:rsidR="00CC0AD3" w:rsidRPr="00CC0AD3" w:rsidRDefault="00CC0AD3" w:rsidP="00CC0AD3">
      <w:pPr>
        <w:numPr>
          <w:ilvl w:val="0"/>
          <w:numId w:val="1"/>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Grant of infrastructure status, </w:t>
      </w:r>
    </w:p>
    <w:p w:rsidR="00CC0AD3" w:rsidRPr="00CC0AD3" w:rsidRDefault="00CC0AD3" w:rsidP="00CC0AD3">
      <w:pPr>
        <w:numPr>
          <w:ilvl w:val="0"/>
          <w:numId w:val="1"/>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Grant of export status to tourism and </w:t>
      </w:r>
    </w:p>
    <w:p w:rsidR="00CC0AD3" w:rsidRPr="00CC0AD3" w:rsidRDefault="00CC0AD3" w:rsidP="00CC0AD3">
      <w:pPr>
        <w:numPr>
          <w:ilvl w:val="0"/>
          <w:numId w:val="1"/>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Providing service tax exemption on foreign exchange earnings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lastRenderedPageBreak/>
        <w:t xml:space="preserve">Members of the hotel industry are clearly disappointed as the above mentioned demands were given a pass by the government in the budget for 2009-10. The survey respondents feel that these steps if taken will give a leg up to the hotel and tourism industry in the country especially when they face stiff competition from </w:t>
      </w:r>
      <w:proofErr w:type="spellStart"/>
      <w:r w:rsidRPr="00CC0AD3">
        <w:rPr>
          <w:rFonts w:ascii="Calibri" w:eastAsia="Times New Roman" w:hAnsi="Calibri" w:cs="Times New Roman"/>
          <w:lang w:eastAsia="en-IN"/>
        </w:rPr>
        <w:t>neighboring</w:t>
      </w:r>
      <w:proofErr w:type="spellEnd"/>
      <w:r w:rsidRPr="00CC0AD3">
        <w:rPr>
          <w:rFonts w:ascii="Calibri" w:eastAsia="Times New Roman" w:hAnsi="Calibri" w:cs="Times New Roman"/>
          <w:lang w:eastAsia="en-IN"/>
        </w:rPr>
        <w:t xml:space="preserve"> countries (South East Asia in particular) where operational costs are considerably lower.  </w:t>
      </w:r>
    </w:p>
    <w:p w:rsidR="00CC0AD3" w:rsidRPr="00CC0AD3" w:rsidRDefault="00CC0AD3" w:rsidP="00CC0AD3">
      <w:p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In addition to the above demands, survey participants have also listed the following as measures that would aid the growth of the hotel industry in the country:</w:t>
      </w:r>
    </w:p>
    <w:p w:rsidR="00CC0AD3" w:rsidRPr="00CC0AD3" w:rsidRDefault="00CC0AD3" w:rsidP="00CC0AD3">
      <w:pPr>
        <w:numPr>
          <w:ilvl w:val="0"/>
          <w:numId w:val="2"/>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Single window clearance for all hotel projects </w:t>
      </w:r>
    </w:p>
    <w:p w:rsidR="00CC0AD3" w:rsidRPr="00CC0AD3" w:rsidRDefault="00CC0AD3" w:rsidP="00CC0AD3">
      <w:pPr>
        <w:numPr>
          <w:ilvl w:val="0"/>
          <w:numId w:val="2"/>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Rationalisation of taxes and bringing uniformity in the tax structures </w:t>
      </w:r>
    </w:p>
    <w:p w:rsidR="00CC0AD3" w:rsidRPr="00CC0AD3" w:rsidRDefault="00CC0AD3" w:rsidP="00CC0AD3">
      <w:pPr>
        <w:numPr>
          <w:ilvl w:val="0"/>
          <w:numId w:val="2"/>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Availability of land at subsidized rates </w:t>
      </w:r>
    </w:p>
    <w:p w:rsidR="00CC0AD3" w:rsidRPr="00CC0AD3" w:rsidRDefault="00CC0AD3" w:rsidP="00CC0AD3">
      <w:pPr>
        <w:numPr>
          <w:ilvl w:val="0"/>
          <w:numId w:val="2"/>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Greater incentives for setting up budget hotels </w:t>
      </w:r>
    </w:p>
    <w:p w:rsidR="00CC0AD3" w:rsidRPr="00CC0AD3" w:rsidRDefault="00CC0AD3" w:rsidP="00CC0AD3">
      <w:pPr>
        <w:numPr>
          <w:ilvl w:val="0"/>
          <w:numId w:val="2"/>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Mandatory registration policy for all players in the tourism industry – hotels, tour operators etc. – so as to discourage non serious players functions functioning without necessary infrastructure and staff and to keep the discerning consumers safe </w:t>
      </w:r>
    </w:p>
    <w:p w:rsidR="00CC0AD3" w:rsidRPr="00CC0AD3" w:rsidRDefault="00CC0AD3" w:rsidP="00CC0AD3">
      <w:pPr>
        <w:numPr>
          <w:ilvl w:val="0"/>
          <w:numId w:val="2"/>
        </w:numPr>
        <w:spacing w:before="100" w:beforeAutospacing="1" w:after="100" w:afterAutospacing="1" w:line="240" w:lineRule="auto"/>
        <w:jc w:val="both"/>
        <w:rPr>
          <w:rFonts w:ascii="Calibri" w:eastAsia="Times New Roman" w:hAnsi="Calibri" w:cs="Times New Roman"/>
          <w:lang w:eastAsia="en-IN"/>
        </w:rPr>
      </w:pPr>
      <w:r w:rsidRPr="00CC0AD3">
        <w:rPr>
          <w:rFonts w:ascii="Calibri" w:eastAsia="Times New Roman" w:hAnsi="Calibri" w:cs="Times New Roman"/>
          <w:lang w:eastAsia="en-IN"/>
        </w:rPr>
        <w:t xml:space="preserve">Integrated marketing plans along with the government to promote India as a leading tourist destination. This is all the more important at this time when the global economy is showing some signs of recovery. To begin with efforts can be aimed to capitalize on upcoming major sports events like Commonwealth Games 2010, World Cup Hockey 2010, World Cup Cricket 2011 and IPL in March 2010. </w:t>
      </w:r>
    </w:p>
    <w:p w:rsidR="00CC0AD3" w:rsidRPr="00CC0AD3" w:rsidRDefault="00CC0AD3" w:rsidP="00CC0AD3">
      <w:pPr>
        <w:spacing w:before="100" w:beforeAutospacing="1" w:after="100" w:afterAutospacing="1" w:line="240" w:lineRule="auto"/>
        <w:jc w:val="both"/>
        <w:rPr>
          <w:rFonts w:ascii="Calibri" w:eastAsia="Times New Roman" w:hAnsi="Calibri" w:cs="Times New Roman"/>
          <w:bCs/>
          <w:lang w:eastAsia="en-IN"/>
        </w:rPr>
      </w:pPr>
      <w:r w:rsidRPr="00CC0AD3">
        <w:rPr>
          <w:rFonts w:ascii="Calibri" w:eastAsia="Times New Roman" w:hAnsi="Calibri" w:cs="Times New Roman"/>
          <w:lang w:eastAsia="en-IN"/>
        </w:rPr>
        <w:t xml:space="preserve">Finally, the </w:t>
      </w:r>
      <w:r w:rsidRPr="00CC0AD3">
        <w:rPr>
          <w:rFonts w:ascii="Calibri" w:eastAsia="Times New Roman" w:hAnsi="Calibri" w:cs="Times New Roman"/>
          <w:bCs/>
          <w:lang w:eastAsia="en-IN"/>
        </w:rPr>
        <w:t>survey participants have strongly called for a joint effort by the industry and government to fight the swine flu scare</w:t>
      </w:r>
      <w:r w:rsidRPr="00CC0AD3">
        <w:rPr>
          <w:rFonts w:ascii="Calibri" w:eastAsia="Times New Roman" w:hAnsi="Calibri" w:cs="Times New Roman"/>
          <w:lang w:eastAsia="en-IN"/>
        </w:rPr>
        <w:t xml:space="preserve"> that is having a negative impact on tourism industry in the country. Hotel industry members feel that a strong stand must be taken up against reports that project India as an unsafe destination to travel to during the present scenario. India is a large country and we have been impacted by the swine flu virus in a very limited manner. Government and industry should therefore </w:t>
      </w:r>
      <w:r w:rsidRPr="00CC0AD3">
        <w:rPr>
          <w:rFonts w:ascii="Calibri" w:eastAsia="Times New Roman" w:hAnsi="Calibri" w:cs="Times New Roman"/>
          <w:bCs/>
          <w:lang w:eastAsia="en-IN"/>
        </w:rPr>
        <w:t xml:space="preserve">counter any negative portrayal of India as a destination that should be avoided for travel. </w:t>
      </w:r>
    </w:p>
    <w:p w:rsidR="00CC0AD3" w:rsidRPr="00CC0AD3" w:rsidRDefault="00CC0AD3" w:rsidP="00CC0AD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C0AD3">
        <w:rPr>
          <w:rFonts w:ascii="Calibri" w:eastAsia="Times New Roman" w:hAnsi="Calibri" w:cs="Times New Roman"/>
          <w:bCs/>
          <w:sz w:val="18"/>
          <w:szCs w:val="18"/>
          <w:lang w:eastAsia="en-IN"/>
        </w:rPr>
        <w:t>MEDIA DIVISION</w:t>
      </w:r>
    </w:p>
    <w:p w:rsidR="00441D8A" w:rsidRDefault="00CC0AD3"/>
    <w:sectPr w:rsidR="00441D8A" w:rsidSect="003223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A2BB8"/>
    <w:multiLevelType w:val="multilevel"/>
    <w:tmpl w:val="3B0E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C2303C"/>
    <w:multiLevelType w:val="multilevel"/>
    <w:tmpl w:val="588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C0AD3"/>
    <w:rsid w:val="001338E1"/>
    <w:rsid w:val="00322329"/>
    <w:rsid w:val="004A09AB"/>
    <w:rsid w:val="00CC0A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AD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8624280">
      <w:bodyDiv w:val="1"/>
      <w:marLeft w:val="0"/>
      <w:marRight w:val="0"/>
      <w:marTop w:val="0"/>
      <w:marBottom w:val="0"/>
      <w:divBdr>
        <w:top w:val="none" w:sz="0" w:space="0" w:color="auto"/>
        <w:left w:val="none" w:sz="0" w:space="0" w:color="auto"/>
        <w:bottom w:val="none" w:sz="0" w:space="0" w:color="auto"/>
        <w:right w:val="none" w:sz="0" w:space="0" w:color="auto"/>
      </w:divBdr>
      <w:divsChild>
        <w:div w:id="116222408">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ficci</dc:creator>
  <cp:lastModifiedBy>ficci</cp:lastModifiedBy>
  <cp:revision>1</cp:revision>
  <dcterms:created xsi:type="dcterms:W3CDTF">2009-10-01T05:00:00Z</dcterms:created>
  <dcterms:modified xsi:type="dcterms:W3CDTF">2009-10-01T05:01:00Z</dcterms:modified>
</cp:coreProperties>
</file>